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BD" w:rsidRPr="00262CBD" w:rsidRDefault="00262CBD" w:rsidP="00262CBD">
      <w:pPr>
        <w:spacing w:after="1" w:line="320" w:lineRule="atLeast"/>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АДМИНИСТРАЦИЯ ПИРОВСКОГО РАЙОНА</w:t>
      </w:r>
    </w:p>
    <w:p w:rsidR="00262CBD" w:rsidRPr="00262CBD" w:rsidRDefault="00262CBD" w:rsidP="00262CBD">
      <w:pPr>
        <w:spacing w:after="1" w:line="320" w:lineRule="atLeast"/>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КРАСНОЯРСКОГО КРАЯ</w:t>
      </w:r>
    </w:p>
    <w:p w:rsidR="00262CBD" w:rsidRPr="00262CBD" w:rsidRDefault="00262CBD" w:rsidP="00262CBD">
      <w:pPr>
        <w:spacing w:after="1" w:line="320" w:lineRule="atLeast"/>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32"/>
          <w:szCs w:val="32"/>
          <w:lang w:eastAsia="ru-RU"/>
        </w:rPr>
        <w:t> </w:t>
      </w:r>
    </w:p>
    <w:p w:rsidR="00262CBD" w:rsidRPr="00262CBD" w:rsidRDefault="00262CBD" w:rsidP="00262CBD">
      <w:pPr>
        <w:spacing w:after="1" w:line="320" w:lineRule="atLeast"/>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ПОСТАНОВЛЕНИЕ</w:t>
      </w:r>
      <w:bookmarkStart w:id="0" w:name="_GoBack"/>
      <w:bookmarkEnd w:id="0"/>
    </w:p>
    <w:p w:rsidR="00262CBD" w:rsidRPr="00262CBD" w:rsidRDefault="00262CBD" w:rsidP="00262CBD">
      <w:pPr>
        <w:spacing w:after="1" w:line="240" w:lineRule="atLeast"/>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24"/>
          <w:szCs w:val="24"/>
          <w:lang w:eastAsia="ru-RU"/>
        </w:rPr>
        <w:t> </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05 августа 2019 г.                с. Пировское                           №265-п</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b/>
          <w:bCs/>
          <w:color w:val="000000"/>
          <w:sz w:val="24"/>
          <w:szCs w:val="24"/>
          <w:lang w:eastAsia="ru-RU"/>
        </w:rPr>
        <w:t> </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Об утверждении порядка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FF0000"/>
          <w:sz w:val="32"/>
          <w:szCs w:val="32"/>
          <w:lang w:eastAsia="ru-RU"/>
        </w:rPr>
        <w:t> </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(в редакции постановлений </w:t>
      </w:r>
      <w:hyperlink r:id="rId4" w:tgtFrame="_blank" w:history="1">
        <w:r w:rsidRPr="00262CBD">
          <w:rPr>
            <w:rFonts w:ascii="Arial" w:eastAsia="Times New Roman" w:hAnsi="Arial" w:cs="Arial"/>
            <w:color w:val="0000FF"/>
            <w:sz w:val="24"/>
            <w:szCs w:val="24"/>
            <w:lang w:eastAsia="ru-RU"/>
          </w:rPr>
          <w:t>от 20.08.2020 №246-п</w:t>
        </w:r>
      </w:hyperlink>
      <w:r w:rsidRPr="00262CBD">
        <w:rPr>
          <w:rFonts w:ascii="Arial" w:eastAsia="Times New Roman" w:hAnsi="Arial" w:cs="Arial"/>
          <w:color w:val="0000FF"/>
          <w:sz w:val="24"/>
          <w:szCs w:val="24"/>
          <w:lang w:eastAsia="ru-RU"/>
        </w:rPr>
        <w:t>, </w:t>
      </w:r>
      <w:hyperlink r:id="rId5" w:tgtFrame="_blank" w:history="1">
        <w:r w:rsidRPr="00262CBD">
          <w:rPr>
            <w:rFonts w:ascii="Arial" w:eastAsia="Times New Roman" w:hAnsi="Arial" w:cs="Arial"/>
            <w:color w:val="0000FF"/>
            <w:sz w:val="24"/>
            <w:szCs w:val="24"/>
            <w:lang w:eastAsia="ru-RU"/>
          </w:rPr>
          <w:t>от 14.01.2021 № 11-п</w:t>
        </w:r>
      </w:hyperlink>
      <w:r w:rsidRPr="00262CBD">
        <w:rPr>
          <w:rFonts w:ascii="Arial" w:eastAsia="Times New Roman" w:hAnsi="Arial" w:cs="Arial"/>
          <w:color w:val="000000"/>
          <w:sz w:val="24"/>
          <w:szCs w:val="24"/>
          <w:lang w:eastAsia="ru-RU"/>
        </w:rPr>
        <w:t>)</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Во исполнение решения Пировского районного суда вступившего в законную силу от 01.07.2019 принятого в окончательной форме 05.07.2019 по делу №2а-212/2019 по административному исковому заявлению прокурора Пировского района Красноярского края в интересах неопределенного круга лиц к администрации Пировского района Красноярского о возложении обязанности привести постановление администрации Пировского района </w:t>
      </w:r>
      <w:hyperlink r:id="rId6" w:tgtFrame="_blank" w:history="1">
        <w:r w:rsidRPr="00262CBD">
          <w:rPr>
            <w:rFonts w:ascii="Arial" w:eastAsia="Times New Roman" w:hAnsi="Arial" w:cs="Arial"/>
            <w:color w:val="0000FF"/>
            <w:sz w:val="24"/>
            <w:szCs w:val="24"/>
            <w:lang w:eastAsia="ru-RU"/>
          </w:rPr>
          <w:t>от 30.11.2018 №356-п</w:t>
        </w:r>
      </w:hyperlink>
      <w:r w:rsidRPr="00262CBD">
        <w:rPr>
          <w:rFonts w:ascii="Arial" w:eastAsia="Times New Roman" w:hAnsi="Arial" w:cs="Arial"/>
          <w:color w:val="000000"/>
          <w:sz w:val="24"/>
          <w:szCs w:val="24"/>
          <w:lang w:eastAsia="ru-RU"/>
        </w:rPr>
        <w:t> в соответствии с законом Красноярского края </w:t>
      </w:r>
      <w:hyperlink r:id="rId7" w:tgtFrame="_blank" w:history="1">
        <w:r w:rsidRPr="00262CBD">
          <w:rPr>
            <w:rFonts w:ascii="Arial" w:eastAsia="Times New Roman" w:hAnsi="Arial" w:cs="Arial"/>
            <w:color w:val="0000FF"/>
            <w:sz w:val="24"/>
            <w:szCs w:val="24"/>
            <w:lang w:eastAsia="ru-RU"/>
          </w:rPr>
          <w:t>от 27.12.2005 № 17-4377</w:t>
        </w:r>
      </w:hyperlink>
      <w:r w:rsidRPr="00262CBD">
        <w:rPr>
          <w:rFonts w:ascii="Arial" w:eastAsia="Times New Roman" w:hAnsi="Arial" w:cs="Arial"/>
          <w:color w:val="000000"/>
          <w:sz w:val="24"/>
          <w:szCs w:val="24"/>
          <w:lang w:eastAsia="ru-RU"/>
        </w:rPr>
        <w:t>, руководствуясь статьями 15, 18 </w:t>
      </w:r>
      <w:hyperlink r:id="rId8" w:tgtFrame="_blank" w:history="1">
        <w:r w:rsidRPr="00262CBD">
          <w:rPr>
            <w:rFonts w:ascii="Arial" w:eastAsia="Times New Roman" w:hAnsi="Arial" w:cs="Arial"/>
            <w:color w:val="0000FF"/>
            <w:sz w:val="24"/>
            <w:szCs w:val="24"/>
            <w:lang w:eastAsia="ru-RU"/>
          </w:rPr>
          <w:t>Устава Пировского района</w:t>
        </w:r>
      </w:hyperlink>
      <w:r w:rsidRPr="00262CBD">
        <w:rPr>
          <w:rFonts w:ascii="Arial" w:eastAsia="Times New Roman" w:hAnsi="Arial" w:cs="Arial"/>
          <w:color w:val="000000"/>
          <w:sz w:val="24"/>
          <w:szCs w:val="24"/>
          <w:lang w:eastAsia="ru-RU"/>
        </w:rPr>
        <w:t>, ПОСТАНОВЛЯЮ:</w:t>
      </w:r>
    </w:p>
    <w:p w:rsidR="00262CBD" w:rsidRPr="00262CBD" w:rsidRDefault="00262CBD" w:rsidP="00262CBD">
      <w:pPr>
        <w:spacing w:after="0" w:line="240" w:lineRule="auto"/>
        <w:ind w:firstLine="708"/>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1.Утвердить Порядок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 согласно приложению.</w:t>
      </w:r>
    </w:p>
    <w:p w:rsidR="00262CBD" w:rsidRPr="00262CBD" w:rsidRDefault="00262CBD" w:rsidP="00262CBD">
      <w:pPr>
        <w:spacing w:after="0" w:line="240" w:lineRule="auto"/>
        <w:ind w:firstLine="708"/>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 Признать утратившими силу следующие постановления администрации Пировского района:</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w:t>
      </w:r>
      <w:hyperlink r:id="rId9" w:tgtFrame="_blank" w:history="1">
        <w:r w:rsidRPr="00262CBD">
          <w:rPr>
            <w:rFonts w:ascii="Arial" w:eastAsia="Times New Roman" w:hAnsi="Arial" w:cs="Arial"/>
            <w:color w:val="0000FF"/>
            <w:sz w:val="24"/>
            <w:szCs w:val="24"/>
            <w:lang w:eastAsia="ru-RU"/>
          </w:rPr>
          <w:t>от 30.11.2018 №356-п</w:t>
        </w:r>
      </w:hyperlink>
      <w:r w:rsidRPr="00262CBD">
        <w:rPr>
          <w:rFonts w:ascii="Arial" w:eastAsia="Times New Roman" w:hAnsi="Arial" w:cs="Arial"/>
          <w:color w:val="000000"/>
          <w:sz w:val="24"/>
          <w:szCs w:val="24"/>
          <w:lang w:eastAsia="ru-RU"/>
        </w:rPr>
        <w:t> «Об утверждении порядка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-от 25.12.2018 г. №371-п «О внесении изменений в порядок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w:t>
      </w:r>
      <w:hyperlink r:id="rId10" w:tgtFrame="_blank" w:history="1">
        <w:r w:rsidRPr="00262CBD">
          <w:rPr>
            <w:rFonts w:ascii="Arial" w:eastAsia="Times New Roman" w:hAnsi="Arial" w:cs="Arial"/>
            <w:color w:val="0000FF"/>
            <w:sz w:val="24"/>
            <w:szCs w:val="24"/>
            <w:lang w:eastAsia="ru-RU"/>
          </w:rPr>
          <w:t>от 07.02.2019 г. №46-п</w:t>
        </w:r>
      </w:hyperlink>
      <w:r w:rsidRPr="00262CBD">
        <w:rPr>
          <w:rFonts w:ascii="Arial" w:eastAsia="Times New Roman" w:hAnsi="Arial" w:cs="Arial"/>
          <w:color w:val="000000"/>
          <w:sz w:val="24"/>
          <w:szCs w:val="24"/>
          <w:lang w:eastAsia="ru-RU"/>
        </w:rPr>
        <w:t> «О внесении изменений в порядок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p w:rsidR="00262CBD" w:rsidRPr="00262CBD" w:rsidRDefault="00262CBD" w:rsidP="00262CBD">
      <w:pPr>
        <w:spacing w:after="0" w:line="240" w:lineRule="auto"/>
        <w:ind w:firstLine="708"/>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lastRenderedPageBreak/>
        <w:t>2.Контроль за выполнением постановления возложить на заместителя Главы Пировского района по социальным вопросам </w:t>
      </w:r>
      <w:proofErr w:type="spellStart"/>
      <w:r w:rsidRPr="00262CBD">
        <w:rPr>
          <w:rFonts w:ascii="Arial" w:eastAsia="Times New Roman" w:hAnsi="Arial" w:cs="Arial"/>
          <w:color w:val="000000"/>
          <w:sz w:val="24"/>
          <w:szCs w:val="24"/>
          <w:lang w:eastAsia="ru-RU"/>
        </w:rPr>
        <w:t>Сарапину</w:t>
      </w:r>
      <w:proofErr w:type="spellEnd"/>
      <w:r w:rsidRPr="00262CBD">
        <w:rPr>
          <w:rFonts w:ascii="Arial" w:eastAsia="Times New Roman" w:hAnsi="Arial" w:cs="Arial"/>
          <w:color w:val="000000"/>
          <w:sz w:val="24"/>
          <w:szCs w:val="24"/>
          <w:lang w:eastAsia="ru-RU"/>
        </w:rPr>
        <w:t xml:space="preserve"> О.С.</w:t>
      </w:r>
    </w:p>
    <w:p w:rsidR="00262CBD" w:rsidRPr="00262CBD" w:rsidRDefault="00262CBD" w:rsidP="00262CBD">
      <w:pPr>
        <w:spacing w:after="0" w:line="240" w:lineRule="auto"/>
        <w:ind w:firstLine="708"/>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3. Постановление вступает в силу с момента его официального опубликования в районной газете «Заря».</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xml:space="preserve">Глава Пировского района                                                                  </w:t>
      </w:r>
      <w:proofErr w:type="spellStart"/>
      <w:r w:rsidRPr="00262CBD">
        <w:rPr>
          <w:rFonts w:ascii="Arial" w:eastAsia="Times New Roman" w:hAnsi="Arial" w:cs="Arial"/>
          <w:color w:val="000000"/>
          <w:sz w:val="24"/>
          <w:szCs w:val="24"/>
          <w:lang w:eastAsia="ru-RU"/>
        </w:rPr>
        <w:t>А.И.Евсеев</w:t>
      </w:r>
      <w:proofErr w:type="spellEnd"/>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Приложение</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к Постановлению</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администрации Пировского района</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от 05 августа 2019 г. №265-п</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ПОРЯДОК</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 xml:space="preserve">расходования субвенции на реализацию государственных полномочий по обеспечению </w:t>
      </w:r>
      <w:proofErr w:type="gramStart"/>
      <w:r w:rsidRPr="00262CBD">
        <w:rPr>
          <w:rFonts w:ascii="Arial" w:eastAsia="Times New Roman" w:hAnsi="Arial" w:cs="Arial"/>
          <w:b/>
          <w:bCs/>
          <w:color w:val="000000"/>
          <w:sz w:val="32"/>
          <w:szCs w:val="32"/>
          <w:lang w:eastAsia="ru-RU"/>
        </w:rPr>
        <w:t>питанием  детей</w:t>
      </w:r>
      <w:proofErr w:type="gramEnd"/>
      <w:r w:rsidRPr="00262CBD">
        <w:rPr>
          <w:rFonts w:ascii="Arial" w:eastAsia="Times New Roman" w:hAnsi="Arial" w:cs="Arial"/>
          <w:b/>
          <w:bCs/>
          <w:color w:val="000000"/>
          <w:sz w:val="32"/>
          <w:szCs w:val="32"/>
          <w:lang w:eastAsia="ru-RU"/>
        </w:rPr>
        <w:t>,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 Настоящий Порядок разработан в соответствии с Законом Красноярского края от 02.11.2000 г. №12-961 «О защите прав ребенка», 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и устанавливает порядок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без взимания родительской платы.</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 за исключением обучающихся с ограниченными возможностями здоровья (в первую смену – бесплатным горячим завтраком):</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xml:space="preserve">обучающиеся из семей, находящихся в социально опасном положении, в которых родители или законные представители несовершеннолетних </w:t>
      </w:r>
      <w:r w:rsidRPr="00262CBD">
        <w:rPr>
          <w:rFonts w:ascii="Arial" w:eastAsia="Times New Roman" w:hAnsi="Arial" w:cs="Arial"/>
          <w:color w:val="000000"/>
          <w:sz w:val="24"/>
          <w:szCs w:val="24"/>
          <w:lang w:eastAsia="ru-RU"/>
        </w:rPr>
        <w:lastRenderedPageBreak/>
        <w:t>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Указанная мера социальной поддержки осуществляется исходя из расчета стоимости продуктов питания:</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одного обучающегося в возрасте от 6 до 10 лет включительно в течение учебного года на сумму в день:</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48 рублей 60 копеек;</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одного обучающегося в возрасте от 11 до 18 лет включительно в течение учебного года на сумму в день:</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56 рубля 50 копеек.</w:t>
      </w:r>
    </w:p>
    <w:p w:rsidR="00262CBD" w:rsidRPr="00262CBD" w:rsidRDefault="00262CBD" w:rsidP="00262CBD">
      <w:pPr>
        <w:spacing w:after="0" w:line="240" w:lineRule="auto"/>
        <w:ind w:firstLine="53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Горячим обедом без взимания платы обеспечиваются следующие категории обучающихся в муниципальных общеобразовательных организациях, подвозимых к данным организациям школьными автобусами:</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Указанная мера социальной поддержки осуществляется исходя из расчета стоимости продуктов питания:</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одного обучающегося в возрасте от 6 до 10 лет включительно в течение учебного года на сумму в день:</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72 рубля 35 копеек;</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одного обучающегося в возрасте от 11 до 18 лет включительно в течение учебного года на сумму в день:</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84 рублей 72 копейки.</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2.1.За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горячим завтраком и горячим обедом – обучающиеся в первую смену;</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Указанная мера социальной поддержки осуществляется исходя из расчета стоимости продуктов питания для приготовления:</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горячего завтрака на одного ребенка в возрасте от 6 до 10 лет включительно в течение учебного года на сумму в день:</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48 рублей 60 копеек;</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одного обучающегося в возрасте от 11 до 18 лет включительно в течение учебного года на сумму в день:</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56 рублей 50 копейки:</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горячего обеда на одного ребенка от 6 до 10 лет включительно в течение учебного года на сумму в день:</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72 рубля 90 копеек;</w:t>
      </w:r>
    </w:p>
    <w:p w:rsidR="00262CBD" w:rsidRPr="00262CBD" w:rsidRDefault="00262CBD" w:rsidP="00262CBD">
      <w:pPr>
        <w:spacing w:after="0" w:line="240" w:lineRule="auto"/>
        <w:ind w:firstLine="54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lastRenderedPageBreak/>
        <w:t>на одного обучающегося в возрасте от 11 до 18 лет включительно в течение учебного года на сумму в день:</w:t>
      </w:r>
    </w:p>
    <w:p w:rsidR="00262CBD" w:rsidRPr="00262CBD" w:rsidRDefault="00262CBD" w:rsidP="00262CBD">
      <w:pPr>
        <w:spacing w:after="0" w:line="240" w:lineRule="auto"/>
        <w:ind w:left="20" w:right="40" w:firstLine="72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84 рубля 72 копейки.</w:t>
      </w:r>
    </w:p>
    <w:p w:rsidR="00262CBD" w:rsidRPr="00262CBD" w:rsidRDefault="00262CBD" w:rsidP="00262CBD">
      <w:pPr>
        <w:spacing w:after="0" w:line="240" w:lineRule="auto"/>
        <w:ind w:left="20" w:right="40" w:firstLine="72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2.2.За счет средств краевого бюджета обеспечиваются бесплатным горячим питанием обучающиеся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предусматривающим наличие горячего блюда.</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Размер субсидии определяется исходя из предельного уровня софинансирования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и расходов на приготовление бесплатного горячего питания, которые составляют 13 процентов от стоимости набора продуктов питания, для:</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горячего завтрака на одного ребенка в возрасте от 6 до 10 лет включительно в течение учебного года на сумму в день:</w:t>
      </w:r>
    </w:p>
    <w:p w:rsidR="00262CBD" w:rsidRPr="00262CBD" w:rsidRDefault="00262CBD" w:rsidP="00262CBD">
      <w:pPr>
        <w:spacing w:after="0" w:line="240" w:lineRule="auto"/>
        <w:ind w:left="20" w:right="40" w:firstLine="720"/>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52 рубля 99 копеек;</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xml:space="preserve">горячего завтрака на одного ребенка в возрасте от 11 до 13 лет включительно в течение </w:t>
      </w:r>
      <w:proofErr w:type="spellStart"/>
      <w:r w:rsidRPr="00262CBD">
        <w:rPr>
          <w:rFonts w:ascii="Arial" w:eastAsia="Times New Roman" w:hAnsi="Arial" w:cs="Arial"/>
          <w:color w:val="000000"/>
          <w:sz w:val="24"/>
          <w:szCs w:val="24"/>
          <w:lang w:eastAsia="ru-RU"/>
        </w:rPr>
        <w:t>уч</w:t>
      </w:r>
      <w:proofErr w:type="spellEnd"/>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3. Установленная в пункте 2 стоимость продуктов питания для приготовления горячего завтрака, горячего обеда определяется как размер средней стоимости набора продуктов для приготовления горячего завтрака, горячего обеда за период действия примерного меню (10 - 14 дней).</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3.1.Стоимость продуктов питания для приготовления горячего завтрака,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4. 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5.Обеспечение питанием детей осуществляется за счет предоставляемых субвенций из краевого бюджета.</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6. Распределителем средств субвенции на обеспечение питанием детей в муниципальных общеобразовательных организациях без взимания платы является Районный отдел образования администрации Пировского района (далее - Пировский РОО).</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7. Получателями средств краевого бюджета по обеспечению питанием детей из семей со среднедушевым доходом ниже величины прожиточного минимума являются муниципальные общеобразовательные организации Пировского района, согласно списков, утвержденных Районный отделом образования администрации Пировского района (далее - Пировский РОО).</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7.1.Указанные средства зачисляются распорядителем на лицевые счета учреждений согласно спискам, утвержденным начальником Пировского РОО.</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8. Для предоставления бесплатного питания родители (законные представители) представляют в Пировский РОО в срок до 1 сентября текущего учебного года заявление по форме согласно приложению 1 к настоящему Порядку и следующие документы:</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сведения (документы) подтверждающие состав семьи и размер дохода каждого члена семьи обучающегося;</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lastRenderedPageBreak/>
        <w:t>- сведения об отнесении несовершеннолетних и их родителей к семьям, находящимся в социально опасном положении;</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заключение территориальной психолого-медико-педагогической комиссии в Пировском районе.</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9. В случае невозможности представления родителями (законными представителями) сведений об отнесении обучающихся из семей, находящихся в социально опасном положении, Пировский РОО запрашивает в комиссии по делам несовершеннолетних и защите их прав администрации Пировского района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10. Родители (законные представители) несут полную ответственность за подлинность и достоверность представленных сведений и документов.</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11. В случае изменений условий, учитываемых при предоставлении питания без взимания платы, родители (законные представители) обучающегося обязаны не позднее чем в трехмесячный срок сообщить письменно начальнику Пировского РОО.</w:t>
      </w:r>
    </w:p>
    <w:p w:rsidR="00262CBD" w:rsidRPr="00262CBD" w:rsidRDefault="00262CBD" w:rsidP="00262CBD">
      <w:pPr>
        <w:shd w:val="clear" w:color="auto" w:fill="FFFFFF"/>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12. Пировский РОО в течении пяти рабочих дней с момента поступления заявлений принимает решение о предоставлении или отказе в предоставлении средств по обеспечению питанием детей,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13. Начальник Пировского РОО на основании принятого решения осуществляет утверждение списков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 (далее-списки), приказом начальника Пировского РОО</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14.Обеспечение питанием осуществляется на основании решения начальника Пировского РОО с месяца, следующего за тем, в котором предоставлены заявление и документы.</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15. исключен постановлением </w:t>
      </w:r>
      <w:hyperlink r:id="rId11" w:tgtFrame="_blank" w:history="1">
        <w:r w:rsidRPr="00262CBD">
          <w:rPr>
            <w:rFonts w:ascii="Arial" w:eastAsia="Times New Roman" w:hAnsi="Arial" w:cs="Arial"/>
            <w:color w:val="0000FF"/>
            <w:sz w:val="24"/>
            <w:szCs w:val="24"/>
            <w:lang w:eastAsia="ru-RU"/>
          </w:rPr>
          <w:t>от 20.08.2020 № 246-п</w:t>
        </w:r>
      </w:hyperlink>
      <w:r w:rsidRPr="00262CBD">
        <w:rPr>
          <w:rFonts w:ascii="Arial" w:eastAsia="Times New Roman" w:hAnsi="Arial" w:cs="Arial"/>
          <w:color w:val="000000"/>
          <w:sz w:val="24"/>
          <w:szCs w:val="24"/>
          <w:lang w:eastAsia="ru-RU"/>
        </w:rPr>
        <w:t>.</w:t>
      </w:r>
    </w:p>
    <w:p w:rsidR="00262CBD" w:rsidRPr="00262CBD" w:rsidRDefault="00262CBD" w:rsidP="00262CBD">
      <w:pPr>
        <w:shd w:val="clear" w:color="auto" w:fill="FFFFFF"/>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16. В течение трех дней Пировский РОО уведомляет родителей о предоставлении или отказе в предоставления питания без взимания платы, согласно принятых заявлений по форме, указанной в приложении № 2 к настоящему Порядку.</w:t>
      </w:r>
    </w:p>
    <w:p w:rsidR="00262CBD" w:rsidRPr="00262CBD" w:rsidRDefault="00262CBD" w:rsidP="00262CBD">
      <w:pPr>
        <w:shd w:val="clear" w:color="auto" w:fill="FFFFFF"/>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17. Бесплатное питание обучающихся организуется по месту учебы на базе пищеблоков муниципальных общеобразовательных организаций в соответствии с установленным графиком учебного процесса в течение учебного года и предусматривает поступление пищевых веществ и энергии в количествах, соответствующих возрастным и физиологическим потребностям детей в соответствии с цикличным меню, утвержденным на текущий учебный год. Муниципальная общеобразовательная организация устанавливает режим учебных занятий и длительность перемен таким образом, чтобы обеспечить достаточное время для приема пищи обучающимися.</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18. Бесплатное питание предоставляется обучающимся только в дни посещения ими муниципального общеобразовательного учреждения.</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19. 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lastRenderedPageBreak/>
        <w:t>19.1. Указанные списки подлежат ежемесячному уточнению в случаях возникновения либо утраты права на получение меры социальной поддержки в виде обеспечения питанием детей без взимания платы.</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20. В случае перевода обучающегося из одной муниципальной общеобразовательной организации в другую, или перехода в другую возрастную группу или категорию, списки обучающихся корректируются в течение перевода обучающегося.</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21. Руководитель муниципальной общеобразовательной организации в целях выполнения настоящего порядка обеспечивает:</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контроль ассортимента и качества продуктов питания, меню;</w:t>
      </w:r>
    </w:p>
    <w:p w:rsidR="00262CBD" w:rsidRPr="00262CBD" w:rsidRDefault="00262CBD" w:rsidP="00262CBD">
      <w:pPr>
        <w:spacing w:after="0" w:line="240" w:lineRule="auto"/>
        <w:ind w:firstLine="709"/>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контроль за организацией в образовательной организации бесплатного питания обучающихся.</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21.1. Руководитель муниципальной общеобразовательной организации, своим приказом назначает ответственного по организации бесплатного питания с возложением на него функций ежедневного ведения учета количества фактического получения обучающимися бесплатного питания по возрастным категориям.</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21.2. Ответственность за достоверность сведений о ежедневной фактической посещаемости обучающихся, получающих горячий завтрак, горячий обед без взимания платы, возлагается на руководителей муниципальных общеобразовательных организаций.</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22. Пировского РОО обеспечивает сохранность документов, подтверждающих основания для обеспечения питанием без взимания платы обучающихся в течение трех лет.</w:t>
      </w:r>
    </w:p>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23. Ответственность за целевое и эффективное использование денежных средств, полученных из краевого бюджета, своевременность и достоверность предоставления данных для расчета объема финансирования средств на возмещение затрат муниципальным общеобразовательным организациям, за своевременную и достоверную финансовую отчетность возлагается соответственно на финансовое управление администрации Пировского района, Пировский РОО и муниципальные общеобразовательные организации.</w:t>
      </w:r>
    </w:p>
    <w:p w:rsidR="00262CBD" w:rsidRPr="00262CBD" w:rsidRDefault="00262CBD" w:rsidP="00262CBD">
      <w:pPr>
        <w:spacing w:after="0" w:line="240" w:lineRule="auto"/>
        <w:ind w:firstLine="567"/>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bookmarkStart w:id="1" w:name="P0"/>
      <w:bookmarkEnd w:id="1"/>
      <w:r w:rsidRPr="00262CBD">
        <w:rPr>
          <w:rFonts w:ascii="Arial" w:eastAsia="Times New Roman" w:hAnsi="Arial" w:cs="Arial"/>
          <w:color w:val="000000"/>
          <w:sz w:val="24"/>
          <w:szCs w:val="24"/>
          <w:lang w:eastAsia="ru-RU"/>
        </w:rPr>
        <w:t>Приложение 1</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к Порядку расходования субвенции</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реализацию государственных полномочий</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обеспечению питанием детей обучающихся</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в муниципальных общеобразовательных организациях</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имеющим государственную аккредитацию основным</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общеобразовательным программам без взимания родительской платы</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tbl>
      <w:tblPr>
        <w:tblW w:w="0" w:type="auto"/>
        <w:jc w:val="right"/>
        <w:tblCellMar>
          <w:left w:w="0" w:type="dxa"/>
          <w:right w:w="0" w:type="dxa"/>
        </w:tblCellMar>
        <w:tblLook w:val="04A0" w:firstRow="1" w:lastRow="0" w:firstColumn="1" w:lastColumn="0" w:noHBand="0" w:noVBand="1"/>
      </w:tblPr>
      <w:tblGrid>
        <w:gridCol w:w="7288"/>
      </w:tblGrid>
      <w:tr w:rsidR="00262CBD" w:rsidRPr="00262CBD" w:rsidTr="00262CBD">
        <w:trPr>
          <w:trHeight w:val="698"/>
          <w:jc w:val="right"/>
        </w:trPr>
        <w:tc>
          <w:tcPr>
            <w:tcW w:w="4928" w:type="dxa"/>
            <w:tcMar>
              <w:top w:w="0" w:type="dxa"/>
              <w:left w:w="108" w:type="dxa"/>
              <w:bottom w:w="0" w:type="dxa"/>
              <w:right w:w="108" w:type="dxa"/>
            </w:tcMar>
            <w:hideMark/>
          </w:tcPr>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Начальнику Районного отдела</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образования администрации</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Пировского района</w:t>
            </w:r>
          </w:p>
          <w:p w:rsidR="00262CBD" w:rsidRPr="00262CBD" w:rsidRDefault="00262CBD" w:rsidP="00262CBD">
            <w:pPr>
              <w:spacing w:after="0" w:line="240" w:lineRule="auto"/>
              <w:jc w:val="center"/>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_______________________________                      (Ф.И.О.)</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от_____________________________,</w:t>
            </w:r>
          </w:p>
          <w:p w:rsidR="00262CBD" w:rsidRPr="00262CBD" w:rsidRDefault="00262CBD" w:rsidP="00262CBD">
            <w:pPr>
              <w:spacing w:after="0" w:line="240" w:lineRule="auto"/>
              <w:jc w:val="center"/>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(Ф.И.О.)</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_______________________________</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(проживающего по адресу)</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_______________________________</w:t>
            </w:r>
          </w:p>
          <w:p w:rsidR="00262CBD" w:rsidRPr="00262CBD" w:rsidRDefault="00262CBD" w:rsidP="00262CBD">
            <w:pPr>
              <w:spacing w:after="0" w:line="240" w:lineRule="auto"/>
              <w:jc w:val="both"/>
              <w:rPr>
                <w:rFonts w:ascii="Courier New" w:eastAsia="Times New Roman" w:hAnsi="Courier New" w:cs="Courier New"/>
                <w:sz w:val="24"/>
                <w:szCs w:val="24"/>
                <w:lang w:eastAsia="ru-RU"/>
              </w:rPr>
            </w:pPr>
            <w:r w:rsidRPr="00262CBD">
              <w:rPr>
                <w:rFonts w:ascii="Arial" w:eastAsia="Times New Roman" w:hAnsi="Arial" w:cs="Arial"/>
                <w:color w:val="FF0000"/>
                <w:sz w:val="24"/>
                <w:szCs w:val="24"/>
                <w:lang w:eastAsia="ru-RU"/>
              </w:rPr>
              <w:t> </w:t>
            </w:r>
          </w:p>
        </w:tc>
      </w:tr>
    </w:tbl>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bookmarkStart w:id="2" w:name="P167"/>
      <w:bookmarkEnd w:id="2"/>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b/>
          <w:bCs/>
          <w:color w:val="000000"/>
          <w:sz w:val="32"/>
          <w:szCs w:val="32"/>
          <w:lang w:eastAsia="ru-RU"/>
        </w:rPr>
        <w:lastRenderedPageBreak/>
        <w:t>Заявление</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b/>
          <w:bCs/>
          <w:color w:val="000000"/>
          <w:sz w:val="32"/>
          <w:szCs w:val="32"/>
          <w:lang w:eastAsia="ru-RU"/>
        </w:rPr>
        <w:t>о предоставлении горячего питания без взимания платы</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Прошу обеспечить моему сыну(дочери)_________________________ 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_____________________________________________________________________________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Ученика(</w:t>
      </w:r>
      <w:proofErr w:type="spellStart"/>
      <w:r w:rsidRPr="00262CBD">
        <w:rPr>
          <w:rFonts w:ascii="Arial" w:eastAsia="Times New Roman" w:hAnsi="Arial" w:cs="Arial"/>
          <w:color w:val="000000"/>
          <w:sz w:val="24"/>
          <w:szCs w:val="24"/>
          <w:lang w:eastAsia="ru-RU"/>
        </w:rPr>
        <w:t>цу</w:t>
      </w:r>
      <w:proofErr w:type="spellEnd"/>
      <w:r w:rsidRPr="00262CBD">
        <w:rPr>
          <w:rFonts w:ascii="Arial" w:eastAsia="Times New Roman" w:hAnsi="Arial" w:cs="Arial"/>
          <w:color w:val="000000"/>
          <w:sz w:val="24"/>
          <w:szCs w:val="24"/>
          <w:lang w:eastAsia="ru-RU"/>
        </w:rPr>
        <w:t>)______ класса на период посещения муниципального общеобразовательного учреждения горячим питанием без взимания платы в течение учебного года в соответствии с Законом Красноярского края от 02.11.2000г.№ 12-961 «О защите прав ребенка».</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С Порядком обеспечения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платы ознакомлен (а).</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xml:space="preserve">Основанием для предоставления питания </w:t>
      </w:r>
      <w:proofErr w:type="gramStart"/>
      <w:r w:rsidRPr="00262CBD">
        <w:rPr>
          <w:rFonts w:ascii="Arial" w:eastAsia="Times New Roman" w:hAnsi="Arial" w:cs="Arial"/>
          <w:color w:val="000000"/>
          <w:sz w:val="24"/>
          <w:szCs w:val="24"/>
          <w:lang w:eastAsia="ru-RU"/>
        </w:rPr>
        <w:t>является:_</w:t>
      </w:r>
      <w:proofErr w:type="gramEnd"/>
      <w:r w:rsidRPr="00262CBD">
        <w:rPr>
          <w:rFonts w:ascii="Arial" w:eastAsia="Times New Roman" w:hAnsi="Arial" w:cs="Arial"/>
          <w:color w:val="000000"/>
          <w:sz w:val="24"/>
          <w:szCs w:val="24"/>
          <w:lang w:eastAsia="ru-RU"/>
        </w:rPr>
        <w:t>___________________________________________________________________________________________________________________________,</w:t>
      </w:r>
    </w:p>
    <w:p w:rsidR="00262CBD" w:rsidRPr="00262CBD" w:rsidRDefault="00262CBD" w:rsidP="00262CBD">
      <w:pPr>
        <w:spacing w:after="0" w:line="240" w:lineRule="atLeast"/>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(указать основание)</w:t>
      </w:r>
    </w:p>
    <w:p w:rsidR="00262CBD" w:rsidRPr="00262CBD" w:rsidRDefault="00262CBD" w:rsidP="00262CBD">
      <w:pPr>
        <w:spacing w:after="0" w:line="240" w:lineRule="atLeast"/>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а также документы (сведения) подтверждающие основание для предоставления питания без взимания     платы    _____________________________________________________________________________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(состав семьи и размер дохода каждого члена семьи обучающегося, сведения КДН, заключение ПМПК)</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_______________________________________________________________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Несу полную ответственность за подлинность и достоверность сведений, изложенных в настоящем заявлении.</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Обязуюсь   сообщить   об   обстоятельствах, влекущих   утрату   права на обеспечение    питания    ребенка, обучающегося    в    муниципальном общеобразовательном учреждении без взимания платы, в течение 10 рабочих дней с момента наступления указанных обстоятельств.</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Даю согласие на обработку своих персональных данных и персональных данных моего ребенка, указанных в   заявлении и документах   к   данному   заявлению.</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_________________________________________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roofErr w:type="gramStart"/>
      <w:r w:rsidRPr="00262CBD">
        <w:rPr>
          <w:rFonts w:ascii="Arial" w:eastAsia="Times New Roman" w:hAnsi="Arial" w:cs="Arial"/>
          <w:color w:val="000000"/>
          <w:sz w:val="24"/>
          <w:szCs w:val="24"/>
          <w:lang w:eastAsia="ru-RU"/>
        </w:rPr>
        <w:t>дата)   </w:t>
      </w:r>
      <w:proofErr w:type="gramEnd"/>
      <w:r w:rsidRPr="00262CBD">
        <w:rPr>
          <w:rFonts w:ascii="Arial" w:eastAsia="Times New Roman" w:hAnsi="Arial" w:cs="Arial"/>
          <w:color w:val="000000"/>
          <w:sz w:val="24"/>
          <w:szCs w:val="24"/>
          <w:lang w:eastAsia="ru-RU"/>
        </w:rPr>
        <w:t>            (подпись)</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FF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Приложение 2</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к Порядку расходования субвенции</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реализацию государственных полномочий</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обеспечению питанием детей обучающихся</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в муниципальных общеобразовательных организациях</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имеющим государственную аккредитацию основным</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lastRenderedPageBreak/>
        <w:t>общеобразовательным программам без взимания родительской платы</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8000"/>
          <w:sz w:val="24"/>
          <w:szCs w:val="24"/>
          <w:lang w:eastAsia="ru-RU"/>
        </w:rPr>
        <w:t> </w:t>
      </w:r>
    </w:p>
    <w:p w:rsidR="00262CBD" w:rsidRPr="00262CBD" w:rsidRDefault="00262CBD" w:rsidP="00262CBD">
      <w:pPr>
        <w:spacing w:after="0" w:line="240" w:lineRule="auto"/>
        <w:ind w:firstLine="567"/>
        <w:jc w:val="right"/>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tbl>
      <w:tblPr>
        <w:tblW w:w="0" w:type="auto"/>
        <w:jc w:val="right"/>
        <w:tblCellMar>
          <w:left w:w="0" w:type="dxa"/>
          <w:right w:w="0" w:type="dxa"/>
        </w:tblCellMar>
        <w:tblLook w:val="04A0" w:firstRow="1" w:lastRow="0" w:firstColumn="1" w:lastColumn="0" w:noHBand="0" w:noVBand="1"/>
      </w:tblPr>
      <w:tblGrid>
        <w:gridCol w:w="4912"/>
      </w:tblGrid>
      <w:tr w:rsidR="00262CBD" w:rsidRPr="00262CBD" w:rsidTr="00262CBD">
        <w:trPr>
          <w:trHeight w:val="714"/>
          <w:jc w:val="right"/>
        </w:trPr>
        <w:tc>
          <w:tcPr>
            <w:tcW w:w="4912" w:type="dxa"/>
            <w:tcMar>
              <w:top w:w="0" w:type="dxa"/>
              <w:left w:w="108" w:type="dxa"/>
              <w:bottom w:w="0" w:type="dxa"/>
              <w:right w:w="108" w:type="dxa"/>
            </w:tcMar>
            <w:hideMark/>
          </w:tcPr>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УТВЕРЖДАЮ</w:t>
            </w:r>
          </w:p>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Начальник Районного отдела</w:t>
            </w:r>
          </w:p>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образования администрации</w:t>
            </w:r>
          </w:p>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Пировского района</w:t>
            </w:r>
          </w:p>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_______________ФИО</w:t>
            </w:r>
          </w:p>
          <w:p w:rsidR="00262CBD" w:rsidRPr="00262CBD" w:rsidRDefault="00262CBD" w:rsidP="00262CBD">
            <w:pPr>
              <w:spacing w:after="0" w:line="240" w:lineRule="auto"/>
              <w:ind w:firstLine="567"/>
              <w:jc w:val="right"/>
              <w:rPr>
                <w:rFonts w:ascii="Arial" w:eastAsia="Times New Roman" w:hAnsi="Arial" w:cs="Arial"/>
                <w:sz w:val="24"/>
                <w:szCs w:val="24"/>
                <w:lang w:eastAsia="ru-RU"/>
              </w:rPr>
            </w:pPr>
            <w:r w:rsidRPr="00262CBD">
              <w:rPr>
                <w:rFonts w:ascii="Arial" w:eastAsia="Times New Roman" w:hAnsi="Arial" w:cs="Arial"/>
                <w:b/>
                <w:bCs/>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sz w:val="24"/>
                <w:szCs w:val="24"/>
                <w:lang w:eastAsia="ru-RU"/>
              </w:rPr>
            </w:pPr>
            <w:r w:rsidRPr="00262CBD">
              <w:rPr>
                <w:rFonts w:ascii="Arial" w:eastAsia="Times New Roman" w:hAnsi="Arial" w:cs="Arial"/>
                <w:b/>
                <w:bCs/>
                <w:sz w:val="24"/>
                <w:szCs w:val="24"/>
                <w:lang w:eastAsia="ru-RU"/>
              </w:rPr>
              <w:t>«___» ______________</w:t>
            </w:r>
            <w:r w:rsidRPr="00262CBD">
              <w:rPr>
                <w:rFonts w:ascii="Arial" w:eastAsia="Times New Roman" w:hAnsi="Arial" w:cs="Arial"/>
                <w:sz w:val="24"/>
                <w:szCs w:val="24"/>
                <w:lang w:eastAsia="ru-RU"/>
              </w:rPr>
              <w:t>20__ г.</w:t>
            </w:r>
          </w:p>
          <w:p w:rsidR="00262CBD" w:rsidRPr="00262CBD" w:rsidRDefault="00262CBD" w:rsidP="00262CBD">
            <w:pPr>
              <w:spacing w:after="0" w:line="240" w:lineRule="auto"/>
              <w:jc w:val="right"/>
              <w:rPr>
                <w:rFonts w:ascii="Courier New" w:eastAsia="Times New Roman" w:hAnsi="Courier New" w:cs="Courier New"/>
                <w:sz w:val="24"/>
                <w:szCs w:val="24"/>
                <w:lang w:eastAsia="ru-RU"/>
              </w:rPr>
            </w:pPr>
            <w:r w:rsidRPr="00262CBD">
              <w:rPr>
                <w:rFonts w:ascii="Arial" w:eastAsia="Times New Roman" w:hAnsi="Arial" w:cs="Arial"/>
                <w:color w:val="FF0000"/>
                <w:sz w:val="24"/>
                <w:szCs w:val="24"/>
                <w:lang w:eastAsia="ru-RU"/>
              </w:rPr>
              <w:t> </w:t>
            </w:r>
          </w:p>
        </w:tc>
      </w:tr>
    </w:tbl>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СПИСОК</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b/>
          <w:bCs/>
          <w:color w:val="000000"/>
          <w:sz w:val="32"/>
          <w:szCs w:val="32"/>
          <w:lang w:eastAsia="ru-RU"/>
        </w:rPr>
        <w:t>обучающихся для обеспечения бесплатным питанием</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состоянию на «_____» __________________20_____Г.</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center"/>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tbl>
      <w:tblPr>
        <w:tblW w:w="10735" w:type="dxa"/>
        <w:tblCellMar>
          <w:left w:w="0" w:type="dxa"/>
          <w:right w:w="0" w:type="dxa"/>
        </w:tblCellMar>
        <w:tblLook w:val="04A0" w:firstRow="1" w:lastRow="0" w:firstColumn="1" w:lastColumn="0" w:noHBand="0" w:noVBand="1"/>
      </w:tblPr>
      <w:tblGrid>
        <w:gridCol w:w="1041"/>
        <w:gridCol w:w="2784"/>
        <w:gridCol w:w="1525"/>
        <w:gridCol w:w="1538"/>
        <w:gridCol w:w="2080"/>
        <w:gridCol w:w="2017"/>
        <w:gridCol w:w="1704"/>
        <w:gridCol w:w="1398"/>
        <w:gridCol w:w="2181"/>
      </w:tblGrid>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п/п</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Образовательная организация</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Ф.И.О. учащегося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Число, месяц и год рождения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Возрастная категория</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xml:space="preserve">Основание </w:t>
            </w:r>
            <w:proofErr w:type="spellStart"/>
            <w:r w:rsidRPr="00262CBD">
              <w:rPr>
                <w:rFonts w:ascii="Arial" w:eastAsia="Times New Roman" w:hAnsi="Arial" w:cs="Arial"/>
                <w:sz w:val="24"/>
                <w:szCs w:val="24"/>
                <w:lang w:eastAsia="ru-RU"/>
              </w:rPr>
              <w:t>предостав</w:t>
            </w:r>
            <w:proofErr w:type="spellEnd"/>
            <w:r w:rsidRPr="00262CBD">
              <w:rPr>
                <w:rFonts w:ascii="Arial" w:eastAsia="Times New Roman" w:hAnsi="Arial" w:cs="Arial"/>
                <w:sz w:val="24"/>
                <w:szCs w:val="24"/>
                <w:lang w:eastAsia="ru-RU"/>
              </w:rPr>
              <w:t>-</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proofErr w:type="spellStart"/>
            <w:r w:rsidRPr="00262CBD">
              <w:rPr>
                <w:rFonts w:ascii="Arial" w:eastAsia="Times New Roman" w:hAnsi="Arial" w:cs="Arial"/>
                <w:sz w:val="24"/>
                <w:szCs w:val="24"/>
                <w:lang w:eastAsia="ru-RU"/>
              </w:rPr>
              <w:t>вления</w:t>
            </w:r>
            <w:proofErr w:type="spellEnd"/>
            <w:r w:rsidRPr="00262CBD">
              <w:rPr>
                <w:rFonts w:ascii="Arial" w:eastAsia="Times New Roman" w:hAnsi="Arial" w:cs="Arial"/>
                <w:sz w:val="24"/>
                <w:szCs w:val="24"/>
                <w:lang w:eastAsia="ru-RU"/>
              </w:rPr>
              <w:t xml:space="preserve"> мер социальной поддержки*</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proofErr w:type="spellStart"/>
            <w:r w:rsidRPr="00262CBD">
              <w:rPr>
                <w:rFonts w:ascii="Arial" w:eastAsia="Times New Roman" w:hAnsi="Arial" w:cs="Arial"/>
                <w:sz w:val="24"/>
                <w:szCs w:val="24"/>
                <w:lang w:eastAsia="ru-RU"/>
              </w:rPr>
              <w:t>Обеспе</w:t>
            </w:r>
            <w:proofErr w:type="spellEnd"/>
            <w:r w:rsidRPr="00262CBD">
              <w:rPr>
                <w:rFonts w:ascii="Arial" w:eastAsia="Times New Roman" w:hAnsi="Arial" w:cs="Arial"/>
                <w:sz w:val="24"/>
                <w:szCs w:val="24"/>
                <w:lang w:eastAsia="ru-RU"/>
              </w:rPr>
              <w:t>-</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proofErr w:type="spellStart"/>
            <w:r w:rsidRPr="00262CBD">
              <w:rPr>
                <w:rFonts w:ascii="Arial" w:eastAsia="Times New Roman" w:hAnsi="Arial" w:cs="Arial"/>
                <w:sz w:val="24"/>
                <w:szCs w:val="24"/>
                <w:lang w:eastAsia="ru-RU"/>
              </w:rPr>
              <w:t>чение</w:t>
            </w:r>
            <w:proofErr w:type="spellEnd"/>
            <w:r w:rsidRPr="00262CBD">
              <w:rPr>
                <w:rFonts w:ascii="Arial" w:eastAsia="Times New Roman" w:hAnsi="Arial" w:cs="Arial"/>
                <w:sz w:val="24"/>
                <w:szCs w:val="24"/>
                <w:lang w:eastAsia="ru-RU"/>
              </w:rPr>
              <w:t xml:space="preserve"> питанием завтрак/</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обед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Срок действия оснований для получения питания</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Примечание</w:t>
            </w:r>
          </w:p>
        </w:tc>
      </w:tr>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r>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r>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r>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r>
      <w:tr w:rsidR="00262CBD" w:rsidRPr="00262CBD" w:rsidTr="00262C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w:t>
            </w:r>
          </w:p>
        </w:tc>
      </w:tr>
    </w:tbl>
    <w:p w:rsidR="00262CBD" w:rsidRPr="00262CBD" w:rsidRDefault="00262CBD" w:rsidP="00262CBD">
      <w:pPr>
        <w:spacing w:after="0" w:line="240" w:lineRule="auto"/>
        <w:ind w:firstLine="709"/>
        <w:jc w:val="both"/>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Приложение 3</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к Порядку расходования субвенции</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на реализацию государственных полномочий</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обеспечению питанием детей обучающихся</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    в муниципальных общеобразовательных организациях</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по имеющим государственную аккредитацию основным</w:t>
      </w:r>
    </w:p>
    <w:p w:rsidR="00262CBD" w:rsidRPr="00262CBD" w:rsidRDefault="00262CBD" w:rsidP="00262CBD">
      <w:pPr>
        <w:spacing w:after="0" w:line="240" w:lineRule="auto"/>
        <w:ind w:firstLine="567"/>
        <w:jc w:val="right"/>
        <w:rPr>
          <w:rFonts w:ascii="Arial" w:eastAsia="Times New Roman" w:hAnsi="Arial" w:cs="Arial"/>
          <w:color w:val="000000"/>
          <w:sz w:val="24"/>
          <w:szCs w:val="24"/>
          <w:lang w:eastAsia="ru-RU"/>
        </w:rPr>
      </w:pPr>
      <w:r w:rsidRPr="00262CBD">
        <w:rPr>
          <w:rFonts w:ascii="Arial" w:eastAsia="Times New Roman" w:hAnsi="Arial" w:cs="Arial"/>
          <w:color w:val="000000"/>
          <w:sz w:val="24"/>
          <w:szCs w:val="24"/>
          <w:lang w:eastAsia="ru-RU"/>
        </w:rPr>
        <w:t>общеобразовательным программам без взимания родительской платы</w:t>
      </w:r>
    </w:p>
    <w:tbl>
      <w:tblPr>
        <w:tblW w:w="0" w:type="auto"/>
        <w:tblInd w:w="180" w:type="dxa"/>
        <w:tblCellMar>
          <w:left w:w="0" w:type="dxa"/>
          <w:right w:w="0" w:type="dxa"/>
        </w:tblCellMar>
        <w:tblLook w:val="04A0" w:firstRow="1" w:lastRow="0" w:firstColumn="1" w:lastColumn="0" w:noHBand="0" w:noVBand="1"/>
      </w:tblPr>
      <w:tblGrid>
        <w:gridCol w:w="4912"/>
      </w:tblGrid>
      <w:tr w:rsidR="00262CBD" w:rsidRPr="00262CBD" w:rsidTr="00262CBD">
        <w:trPr>
          <w:trHeight w:val="714"/>
        </w:trPr>
        <w:tc>
          <w:tcPr>
            <w:tcW w:w="4912" w:type="dxa"/>
            <w:tcMar>
              <w:top w:w="0" w:type="dxa"/>
              <w:left w:w="108" w:type="dxa"/>
              <w:bottom w:w="0" w:type="dxa"/>
              <w:right w:w="108" w:type="dxa"/>
            </w:tcMar>
            <w:hideMark/>
          </w:tcPr>
          <w:p w:rsidR="00262CBD" w:rsidRPr="00262CBD" w:rsidRDefault="00262CBD" w:rsidP="00262CBD">
            <w:pPr>
              <w:spacing w:after="0" w:line="240" w:lineRule="auto"/>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_________________________</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_________________________</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(кому)</w:t>
            </w:r>
          </w:p>
          <w:p w:rsidR="00262CBD" w:rsidRPr="00262CBD" w:rsidRDefault="00262CBD" w:rsidP="00262CBD">
            <w:pPr>
              <w:spacing w:after="0" w:line="240" w:lineRule="auto"/>
              <w:rPr>
                <w:rFonts w:ascii="Courier New" w:eastAsia="Times New Roman" w:hAnsi="Courier New" w:cs="Courier New"/>
                <w:sz w:val="24"/>
                <w:szCs w:val="24"/>
                <w:lang w:eastAsia="ru-RU"/>
              </w:rPr>
            </w:pPr>
            <w:r w:rsidRPr="00262CBD">
              <w:rPr>
                <w:rFonts w:ascii="Arial" w:eastAsia="Times New Roman" w:hAnsi="Arial" w:cs="Arial"/>
                <w:sz w:val="24"/>
                <w:szCs w:val="24"/>
                <w:lang w:eastAsia="ru-RU"/>
              </w:rPr>
              <w:t>          _________________________</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   _________________________</w:t>
            </w:r>
          </w:p>
          <w:p w:rsidR="00262CBD" w:rsidRPr="00262CBD" w:rsidRDefault="00262CBD" w:rsidP="00262CBD">
            <w:pPr>
              <w:spacing w:after="0" w:line="240" w:lineRule="auto"/>
              <w:ind w:firstLine="567"/>
              <w:jc w:val="center"/>
              <w:rPr>
                <w:rFonts w:ascii="Arial" w:eastAsia="Times New Roman" w:hAnsi="Arial" w:cs="Arial"/>
                <w:sz w:val="24"/>
                <w:szCs w:val="24"/>
                <w:lang w:eastAsia="ru-RU"/>
              </w:rPr>
            </w:pPr>
            <w:r w:rsidRPr="00262CBD">
              <w:rPr>
                <w:rFonts w:ascii="Arial" w:eastAsia="Times New Roman" w:hAnsi="Arial" w:cs="Arial"/>
                <w:sz w:val="24"/>
                <w:szCs w:val="24"/>
                <w:lang w:eastAsia="ru-RU"/>
              </w:rPr>
              <w:t>(ФИО, адрес)</w:t>
            </w:r>
          </w:p>
          <w:p w:rsidR="00262CBD" w:rsidRPr="00262CBD" w:rsidRDefault="00262CBD" w:rsidP="00262CBD">
            <w:pPr>
              <w:spacing w:after="0" w:line="240" w:lineRule="auto"/>
              <w:rPr>
                <w:rFonts w:ascii="Courier New" w:eastAsia="Times New Roman" w:hAnsi="Courier New" w:cs="Courier New"/>
                <w:sz w:val="24"/>
                <w:szCs w:val="24"/>
                <w:lang w:eastAsia="ru-RU"/>
              </w:rPr>
            </w:pPr>
            <w:r w:rsidRPr="00262CBD">
              <w:rPr>
                <w:rFonts w:ascii="Arial" w:eastAsia="Times New Roman" w:hAnsi="Arial" w:cs="Arial"/>
                <w:color w:val="FF0000"/>
                <w:sz w:val="24"/>
                <w:szCs w:val="24"/>
                <w:lang w:eastAsia="ru-RU"/>
              </w:rPr>
              <w:t> </w:t>
            </w:r>
          </w:p>
        </w:tc>
      </w:tr>
    </w:tbl>
    <w:p w:rsidR="00262CBD" w:rsidRPr="00262CBD" w:rsidRDefault="00262CBD" w:rsidP="00262CBD">
      <w:pPr>
        <w:spacing w:after="0" w:line="240" w:lineRule="auto"/>
        <w:ind w:firstLine="567"/>
        <w:jc w:val="right"/>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left="3969"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lastRenderedPageBreak/>
        <w:t> </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bookmarkStart w:id="3" w:name="P264"/>
      <w:bookmarkEnd w:id="3"/>
      <w:r w:rsidRPr="00262CBD">
        <w:rPr>
          <w:rFonts w:ascii="Arial" w:eastAsia="Times New Roman" w:hAnsi="Arial" w:cs="Arial"/>
          <w:b/>
          <w:bCs/>
          <w:color w:val="000000"/>
          <w:sz w:val="32"/>
          <w:szCs w:val="32"/>
          <w:lang w:eastAsia="ru-RU"/>
        </w:rPr>
        <w:t>Уведомление родителей (законных представителей)</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b/>
          <w:bCs/>
          <w:color w:val="000000"/>
          <w:sz w:val="32"/>
          <w:szCs w:val="32"/>
          <w:lang w:eastAsia="ru-RU"/>
        </w:rPr>
        <w:t>о предоставлении (об отказе в предоставлении) питания</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b/>
          <w:bCs/>
          <w:color w:val="000000"/>
          <w:sz w:val="32"/>
          <w:szCs w:val="32"/>
          <w:lang w:eastAsia="ru-RU"/>
        </w:rPr>
        <w:t>без взимания платы</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    На период посещения образовательной организации __________________________________________________________________</w:t>
      </w:r>
    </w:p>
    <w:p w:rsidR="00262CBD" w:rsidRPr="00262CBD" w:rsidRDefault="00262CBD" w:rsidP="00262CBD">
      <w:pPr>
        <w:spacing w:after="0" w:line="240" w:lineRule="auto"/>
        <w:ind w:firstLine="567"/>
        <w:jc w:val="center"/>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(Ф.И.О.)</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учащийся(</w:t>
      </w:r>
      <w:proofErr w:type="spellStart"/>
      <w:proofErr w:type="gramStart"/>
      <w:r w:rsidRPr="00262CBD">
        <w:rPr>
          <w:rFonts w:ascii="Arial" w:eastAsia="Times New Roman" w:hAnsi="Arial" w:cs="Arial"/>
          <w:color w:val="000000"/>
          <w:sz w:val="24"/>
          <w:szCs w:val="24"/>
          <w:lang w:eastAsia="ru-RU"/>
        </w:rPr>
        <w:t>аяся</w:t>
      </w:r>
      <w:proofErr w:type="spellEnd"/>
      <w:r w:rsidRPr="00262CBD">
        <w:rPr>
          <w:rFonts w:ascii="Arial" w:eastAsia="Times New Roman" w:hAnsi="Arial" w:cs="Arial"/>
          <w:color w:val="000000"/>
          <w:sz w:val="24"/>
          <w:szCs w:val="24"/>
          <w:lang w:eastAsia="ru-RU"/>
        </w:rPr>
        <w:t>)  _</w:t>
      </w:r>
      <w:proofErr w:type="gramEnd"/>
      <w:r w:rsidRPr="00262CBD">
        <w:rPr>
          <w:rFonts w:ascii="Arial" w:eastAsia="Times New Roman" w:hAnsi="Arial" w:cs="Arial"/>
          <w:color w:val="000000"/>
          <w:sz w:val="24"/>
          <w:szCs w:val="24"/>
          <w:lang w:eastAsia="ru-RU"/>
        </w:rPr>
        <w:t>___  класса  обеспечивается  (не обеспечивается) горячим</w:t>
      </w:r>
      <w:r w:rsidRPr="00262CBD">
        <w:rPr>
          <w:rFonts w:ascii="Arial" w:eastAsia="Times New Roman" w:hAnsi="Arial" w:cs="Arial"/>
          <w:color w:val="FF0000"/>
          <w:sz w:val="24"/>
          <w:szCs w:val="24"/>
          <w:lang w:eastAsia="ru-RU"/>
        </w:rPr>
        <w:t> </w:t>
      </w:r>
      <w:r w:rsidRPr="00262CBD">
        <w:rPr>
          <w:rFonts w:ascii="Arial" w:eastAsia="Times New Roman" w:hAnsi="Arial" w:cs="Arial"/>
          <w:color w:val="000000"/>
          <w:sz w:val="24"/>
          <w:szCs w:val="24"/>
          <w:lang w:eastAsia="ru-RU"/>
        </w:rPr>
        <w:t>завтраком, горячим обедом без взимания платы в течение учебного года в связи ___________________________________________________________________( указать основание предоставления или  отказа в  предоставлении питания)</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_____________________________________________________________________________________________</w:t>
      </w:r>
    </w:p>
    <w:p w:rsidR="00262CBD" w:rsidRPr="00262CBD" w:rsidRDefault="00262CBD" w:rsidP="00262CBD">
      <w:pPr>
        <w:spacing w:after="0" w:line="240" w:lineRule="auto"/>
        <w:ind w:firstLine="567"/>
        <w:jc w:val="both"/>
        <w:rPr>
          <w:rFonts w:ascii="Courier New" w:eastAsia="Times New Roman" w:hAnsi="Courier New" w:cs="Courier New"/>
          <w:color w:val="000000"/>
          <w:sz w:val="24"/>
          <w:szCs w:val="24"/>
          <w:lang w:eastAsia="ru-RU"/>
        </w:rPr>
      </w:pPr>
      <w:r w:rsidRPr="00262CBD">
        <w:rPr>
          <w:rFonts w:ascii="Arial" w:eastAsia="Times New Roman" w:hAnsi="Arial" w:cs="Arial"/>
          <w:color w:val="000000"/>
          <w:sz w:val="24"/>
          <w:szCs w:val="24"/>
          <w:lang w:eastAsia="ru-RU"/>
        </w:rPr>
        <w:t>_____________________________________________________________________________________________</w:t>
      </w:r>
    </w:p>
    <w:p w:rsidR="00262CBD" w:rsidRPr="00262CBD" w:rsidRDefault="00262CBD" w:rsidP="00262CBD">
      <w:pPr>
        <w:spacing w:after="0" w:line="240" w:lineRule="auto"/>
        <w:ind w:firstLine="567"/>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w:t>
      </w:r>
    </w:p>
    <w:p w:rsidR="00262CBD" w:rsidRPr="00262CBD" w:rsidRDefault="00262CBD" w:rsidP="00262CBD">
      <w:pPr>
        <w:spacing w:after="0" w:line="240" w:lineRule="auto"/>
        <w:ind w:firstLine="567"/>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Начальник Районного отдела образования</w:t>
      </w:r>
    </w:p>
    <w:p w:rsidR="00262CBD" w:rsidRPr="00262CBD" w:rsidRDefault="00262CBD" w:rsidP="00262CBD">
      <w:pPr>
        <w:spacing w:after="0" w:line="240" w:lineRule="auto"/>
        <w:ind w:firstLine="567"/>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администрации Пировского района                                    </w:t>
      </w:r>
    </w:p>
    <w:p w:rsidR="00262CBD" w:rsidRPr="00262CBD" w:rsidRDefault="00262CBD" w:rsidP="00262CBD">
      <w:pPr>
        <w:spacing w:after="0" w:line="240" w:lineRule="auto"/>
        <w:ind w:firstLine="567"/>
        <w:jc w:val="both"/>
        <w:rPr>
          <w:rFonts w:ascii="Calibri" w:eastAsia="Times New Roman" w:hAnsi="Calibri" w:cs="Calibri"/>
          <w:color w:val="000000"/>
          <w:lang w:eastAsia="ru-RU"/>
        </w:rPr>
      </w:pPr>
      <w:r w:rsidRPr="00262CBD">
        <w:rPr>
          <w:rFonts w:ascii="Arial" w:eastAsia="Times New Roman" w:hAnsi="Arial" w:cs="Arial"/>
          <w:color w:val="000000"/>
          <w:sz w:val="24"/>
          <w:szCs w:val="24"/>
          <w:lang w:eastAsia="ru-RU"/>
        </w:rPr>
        <w:t> </w:t>
      </w:r>
    </w:p>
    <w:p w:rsidR="00D94EB8" w:rsidRDefault="00D94EB8"/>
    <w:sectPr w:rsidR="00D94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16"/>
    <w:rsid w:val="00262CBD"/>
    <w:rsid w:val="00464016"/>
    <w:rsid w:val="00D94EB8"/>
    <w:rsid w:val="00FC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7A9C-0590-4619-B5EB-E66C530A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62CBD"/>
  </w:style>
  <w:style w:type="paragraph" w:customStyle="1" w:styleId="11">
    <w:name w:val="11"/>
    <w:basedOn w:val="a"/>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262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2A9925FE-F594-48D4-B26E-593CF50D054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search.minjust.ru:8080/bigs/showDocument.html?id=DF9DD989-B10D-438D-981A-B955EE0DA30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1157808D-841E-429F-8ED7-C39B16233E90" TargetMode="External"/><Relationship Id="rId11" Type="http://schemas.openxmlformats.org/officeDocument/2006/relationships/hyperlink" Target="http://pravo-search.minjust.ru:8080/bigs/showDocument.html?id=ED97196E-A1D4-44DA-8F26-EBB256B364E9" TargetMode="External"/><Relationship Id="rId5" Type="http://schemas.openxmlformats.org/officeDocument/2006/relationships/hyperlink" Target="http://pravo-search.minjust.ru:8080/bigs/showDocument.html?id=5C4A8DB5-97AD-4254-AC98-762DAD21A9FC" TargetMode="External"/><Relationship Id="rId10" Type="http://schemas.openxmlformats.org/officeDocument/2006/relationships/hyperlink" Target="http://pravo-search.minjust.ru:8080/bigs/showDocument.html?id=6C21384C-F114-4721-84B8-7E22F9CE09C1" TargetMode="External"/><Relationship Id="rId4" Type="http://schemas.openxmlformats.org/officeDocument/2006/relationships/hyperlink" Target="http://pravo-search.minjust.ru:8080/bigs/showDocument.html?id=ED97196E-A1D4-44DA-8F26-EBB256B364E9" TargetMode="External"/><Relationship Id="rId9" Type="http://schemas.openxmlformats.org/officeDocument/2006/relationships/hyperlink" Target="http://pravo-search.minjust.ru:8080/bigs/showDocument.html?id=1157808D-841E-429F-8ED7-C39B16233E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3194</Words>
  <Characters>18207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КСШ8</cp:lastModifiedBy>
  <cp:revision>2</cp:revision>
  <dcterms:created xsi:type="dcterms:W3CDTF">2021-12-06T15:30:00Z</dcterms:created>
  <dcterms:modified xsi:type="dcterms:W3CDTF">2021-12-06T15:30:00Z</dcterms:modified>
</cp:coreProperties>
</file>